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C53" w:rsidRDefault="00906C53" w:rsidP="00906C53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华文中宋" w:cs="仿宋_GB2312"/>
          <w:kern w:val="0"/>
          <w:sz w:val="32"/>
          <w:szCs w:val="32"/>
        </w:rPr>
      </w:pP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关于</w:t>
      </w:r>
      <w:r w:rsidR="00B253B6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松江区</w:t>
      </w:r>
      <w:r w:rsidRPr="00906C53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石湖荡镇社区事务受理服务中心</w:t>
      </w:r>
    </w:p>
    <w:p w:rsidR="00B87378" w:rsidRDefault="00906C53" w:rsidP="00906C53">
      <w:pPr>
        <w:adjustRightInd w:val="0"/>
        <w:snapToGrid w:val="0"/>
        <w:spacing w:line="48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2024年综合救助(教育)专项</w:t>
      </w:r>
      <w:r w:rsidR="00525051">
        <w:rPr>
          <w:rFonts w:ascii="宋体" w:eastAsia="宋体" w:hAnsi="宋体" w:cs="宋体" w:hint="eastAsia"/>
          <w:b/>
          <w:kern w:val="0"/>
          <w:sz w:val="28"/>
          <w:szCs w:val="28"/>
        </w:rPr>
        <w:t>资金</w:t>
      </w:r>
      <w:r w:rsidR="006F678D">
        <w:rPr>
          <w:rFonts w:ascii="宋体" w:eastAsia="宋体" w:hAnsi="宋体" w:cs="宋体" w:hint="eastAsia"/>
          <w:b/>
          <w:kern w:val="0"/>
          <w:sz w:val="28"/>
          <w:szCs w:val="28"/>
        </w:rPr>
        <w:t>分配情况</w:t>
      </w:r>
    </w:p>
    <w:p w:rsidR="00B253B6" w:rsidRDefault="00B253B6" w:rsidP="00906C53">
      <w:pPr>
        <w:adjustRightInd w:val="0"/>
        <w:snapToGrid w:val="0"/>
        <w:spacing w:line="480" w:lineRule="exact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B253B6" w:rsidRPr="00B253B6" w:rsidRDefault="00B253B6" w:rsidP="00B253B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253B6">
        <w:rPr>
          <w:rFonts w:ascii="宋体" w:eastAsia="宋体" w:hAnsi="宋体" w:cs="宋体" w:hint="eastAsia"/>
          <w:b/>
          <w:kern w:val="0"/>
          <w:sz w:val="24"/>
          <w:szCs w:val="24"/>
        </w:rPr>
        <w:t>资金使用管理部门：松江区</w:t>
      </w:r>
      <w:r w:rsidRPr="00B253B6">
        <w:rPr>
          <w:rFonts w:ascii="宋体" w:eastAsia="宋体" w:hAnsi="宋体" w:cs="仿宋_GB2312" w:hint="eastAsia"/>
          <w:b/>
          <w:kern w:val="0"/>
          <w:sz w:val="24"/>
          <w:szCs w:val="24"/>
        </w:rPr>
        <w:t>石湖荡镇社区事务受理服务中心</w:t>
      </w:r>
    </w:p>
    <w:p w:rsidR="00906C53" w:rsidRPr="00B253B6" w:rsidRDefault="00B253B6" w:rsidP="00B253B6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B253B6">
        <w:rPr>
          <w:rFonts w:ascii="宋体" w:eastAsia="宋体" w:hAnsi="宋体" w:cs="宋体" w:hint="eastAsia"/>
          <w:b/>
          <w:kern w:val="0"/>
          <w:sz w:val="24"/>
          <w:szCs w:val="24"/>
        </w:rPr>
        <w:t>项目名称：</w:t>
      </w:r>
      <w:r w:rsidRPr="00B253B6">
        <w:rPr>
          <w:rFonts w:ascii="宋体" w:eastAsia="宋体" w:hAnsi="宋体" w:cs="仿宋_GB2312" w:hint="eastAsia"/>
          <w:b/>
          <w:kern w:val="0"/>
          <w:sz w:val="24"/>
          <w:szCs w:val="24"/>
        </w:rPr>
        <w:t>2024年综合救助(教育)专项</w:t>
      </w:r>
      <w:r w:rsidRPr="00B253B6">
        <w:rPr>
          <w:rFonts w:ascii="宋体" w:eastAsia="宋体" w:hAnsi="宋体" w:cs="宋体" w:hint="eastAsia"/>
          <w:b/>
          <w:kern w:val="0"/>
          <w:sz w:val="24"/>
          <w:szCs w:val="24"/>
        </w:rPr>
        <w:t>资金</w:t>
      </w:r>
    </w:p>
    <w:p w:rsidR="00B87378" w:rsidRDefault="00525051" w:rsidP="00906C53">
      <w:pPr>
        <w:adjustRightInd w:val="0"/>
        <w:snapToGrid w:val="0"/>
        <w:spacing w:line="480" w:lineRule="exact"/>
        <w:jc w:val="righ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单位：元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512"/>
        <w:gridCol w:w="2505"/>
        <w:gridCol w:w="1120"/>
        <w:gridCol w:w="1337"/>
        <w:gridCol w:w="1415"/>
      </w:tblGrid>
      <w:tr w:rsidR="00B87378">
        <w:trPr>
          <w:trHeight w:val="585"/>
        </w:trPr>
        <w:tc>
          <w:tcPr>
            <w:tcW w:w="809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人（户）姓名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家庭地址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分配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标准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分配金额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分配形式</w:t>
            </w:r>
          </w:p>
        </w:tc>
      </w:tr>
      <w:tr w:rsidR="00B87378">
        <w:trPr>
          <w:trHeight w:val="454"/>
        </w:trPr>
        <w:tc>
          <w:tcPr>
            <w:tcW w:w="809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包*</w:t>
            </w:r>
            <w:r w:rsidR="005250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棋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石湖荡镇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</w:t>
            </w:r>
            <w:r w:rsidR="006F67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区70%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直接进卡</w:t>
            </w:r>
          </w:p>
        </w:tc>
      </w:tr>
      <w:tr w:rsidR="00B87378">
        <w:trPr>
          <w:trHeight w:val="454"/>
        </w:trPr>
        <w:tc>
          <w:tcPr>
            <w:tcW w:w="809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夏*</w:t>
            </w:r>
            <w:r w:rsidR="005250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 w:rsidP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石湖荡镇张庄村</w:t>
            </w:r>
            <w:r w:rsidR="006F67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区70%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直接进卡</w:t>
            </w:r>
          </w:p>
        </w:tc>
      </w:tr>
      <w:tr w:rsidR="00B87378">
        <w:trPr>
          <w:trHeight w:val="454"/>
        </w:trPr>
        <w:tc>
          <w:tcPr>
            <w:tcW w:w="809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谢*</w:t>
            </w:r>
            <w:proofErr w:type="gramStart"/>
            <w:r w:rsidR="005250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 w:rsidP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石湖荡镇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金汇村双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</w:t>
            </w:r>
            <w:r w:rsidR="006F67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区70%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直接进卡</w:t>
            </w:r>
          </w:p>
        </w:tc>
      </w:tr>
      <w:tr w:rsidR="00B87378">
        <w:trPr>
          <w:trHeight w:val="454"/>
        </w:trPr>
        <w:tc>
          <w:tcPr>
            <w:tcW w:w="809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陈*</w:t>
            </w:r>
            <w:r w:rsidR="005250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 w:rsidP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石湖荡镇张庄村</w:t>
            </w:r>
            <w:r w:rsidR="006F67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区70%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直接进卡</w:t>
            </w:r>
          </w:p>
        </w:tc>
      </w:tr>
      <w:tr w:rsidR="00B87378">
        <w:trPr>
          <w:trHeight w:val="454"/>
        </w:trPr>
        <w:tc>
          <w:tcPr>
            <w:tcW w:w="809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宣*</w:t>
            </w:r>
            <w:r w:rsidR="005250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 w:rsidP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石湖荡镇张庄村</w:t>
            </w:r>
            <w:r w:rsidR="006F67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区70%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直接进卡</w:t>
            </w:r>
          </w:p>
        </w:tc>
      </w:tr>
      <w:tr w:rsidR="00B87378">
        <w:trPr>
          <w:trHeight w:val="454"/>
        </w:trPr>
        <w:tc>
          <w:tcPr>
            <w:tcW w:w="809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柴*</w:t>
            </w:r>
            <w:r w:rsidR="005250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泓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 w:rsidP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石湖荡镇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新村古松</w:t>
            </w:r>
            <w:r w:rsidR="006F67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区70%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直接进卡</w:t>
            </w:r>
          </w:p>
        </w:tc>
      </w:tr>
      <w:tr w:rsidR="00B87378">
        <w:trPr>
          <w:trHeight w:val="454"/>
        </w:trPr>
        <w:tc>
          <w:tcPr>
            <w:tcW w:w="809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贾*</w:t>
            </w:r>
            <w:r w:rsidR="005250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 w:rsidP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石湖荡镇新源村五村</w:t>
            </w:r>
            <w:r w:rsidR="006F67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区70%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直接进卡</w:t>
            </w:r>
          </w:p>
        </w:tc>
      </w:tr>
      <w:tr w:rsidR="00B87378">
        <w:trPr>
          <w:trHeight w:val="454"/>
        </w:trPr>
        <w:tc>
          <w:tcPr>
            <w:tcW w:w="809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陈*</w:t>
            </w:r>
            <w:proofErr w:type="gramStart"/>
            <w:r w:rsidR="005250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 w:rsidP="006F67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石湖荡镇新源村</w:t>
            </w:r>
            <w:r w:rsidR="006F67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区70%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直接进卡</w:t>
            </w:r>
          </w:p>
        </w:tc>
      </w:tr>
      <w:tr w:rsidR="00B87378">
        <w:trPr>
          <w:trHeight w:val="454"/>
        </w:trPr>
        <w:tc>
          <w:tcPr>
            <w:tcW w:w="809" w:type="dxa"/>
            <w:shd w:val="clear" w:color="auto" w:fill="auto"/>
            <w:vAlign w:val="center"/>
          </w:tcPr>
          <w:p w:rsidR="00B87378" w:rsidRDefault="00B8737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——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——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36400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7378" w:rsidRDefault="0052505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——</w:t>
            </w:r>
          </w:p>
        </w:tc>
      </w:tr>
    </w:tbl>
    <w:p w:rsidR="00B87378" w:rsidRDefault="00B87378">
      <w:pPr>
        <w:rPr>
          <w:rFonts w:ascii="宋体" w:eastAsia="宋体" w:hAnsi="宋体" w:cs="宋体"/>
          <w:b/>
          <w:kern w:val="0"/>
          <w:szCs w:val="21"/>
        </w:rPr>
      </w:pPr>
    </w:p>
    <w:p w:rsidR="00B87378" w:rsidRDefault="00525051">
      <w:pPr>
        <w:adjustRightInd w:val="0"/>
        <w:snapToGrid w:val="0"/>
        <w:spacing w:line="480" w:lineRule="exac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备注：</w:t>
      </w:r>
    </w:p>
    <w:p w:rsidR="00B87378" w:rsidRDefault="00525051">
      <w:pPr>
        <w:adjustRightInd w:val="0"/>
        <w:snapToGrid w:val="0"/>
        <w:spacing w:line="48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1.“资金使用管理部门”指直接参与分配到人（户）的部门或单位。</w:t>
      </w:r>
    </w:p>
    <w:p w:rsidR="00B87378" w:rsidRDefault="00525051">
      <w:pPr>
        <w:adjustRightInd w:val="0"/>
        <w:snapToGrid w:val="0"/>
        <w:spacing w:line="480" w:lineRule="exact"/>
        <w:ind w:left="420" w:hangingChars="150" w:hanging="4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2.“分配形式”指将资金直接分配给人（户）的具体形式，如“发放现金”、“直接进卡”、“发放实物”等。</w:t>
      </w:r>
    </w:p>
    <w:p w:rsidR="00B87378" w:rsidRDefault="00B87378">
      <w:pPr>
        <w:adjustRightInd w:val="0"/>
        <w:snapToGrid w:val="0"/>
        <w:spacing w:line="480" w:lineRule="exact"/>
        <w:rPr>
          <w:rFonts w:ascii="宋体" w:eastAsia="宋体" w:hAnsi="宋体" w:cs="宋体"/>
          <w:kern w:val="0"/>
          <w:sz w:val="28"/>
          <w:szCs w:val="28"/>
        </w:rPr>
      </w:pPr>
    </w:p>
    <w:sectPr w:rsidR="00B87378" w:rsidSect="00B87378"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1CF" w:rsidRDefault="000E11CF" w:rsidP="00906C53">
      <w:r>
        <w:separator/>
      </w:r>
    </w:p>
  </w:endnote>
  <w:endnote w:type="continuationSeparator" w:id="0">
    <w:p w:rsidR="000E11CF" w:rsidRDefault="000E11CF" w:rsidP="0090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1CF" w:rsidRDefault="000E11CF" w:rsidP="00906C53">
      <w:r>
        <w:separator/>
      </w:r>
    </w:p>
  </w:footnote>
  <w:footnote w:type="continuationSeparator" w:id="0">
    <w:p w:rsidR="000E11CF" w:rsidRDefault="000E11CF" w:rsidP="0090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FA6"/>
    <w:rsid w:val="BF3FA8DC"/>
    <w:rsid w:val="BFFAC10B"/>
    <w:rsid w:val="DFB5C496"/>
    <w:rsid w:val="000332B2"/>
    <w:rsid w:val="000E11CF"/>
    <w:rsid w:val="00110CC3"/>
    <w:rsid w:val="001275F8"/>
    <w:rsid w:val="0018703B"/>
    <w:rsid w:val="001927F3"/>
    <w:rsid w:val="001D16B2"/>
    <w:rsid w:val="002005D6"/>
    <w:rsid w:val="002A2ABD"/>
    <w:rsid w:val="002E584F"/>
    <w:rsid w:val="00332296"/>
    <w:rsid w:val="00380B66"/>
    <w:rsid w:val="00436531"/>
    <w:rsid w:val="00441559"/>
    <w:rsid w:val="004C08AA"/>
    <w:rsid w:val="0050326F"/>
    <w:rsid w:val="005216C7"/>
    <w:rsid w:val="00525051"/>
    <w:rsid w:val="005B55EA"/>
    <w:rsid w:val="00625246"/>
    <w:rsid w:val="006A6877"/>
    <w:rsid w:val="006F678D"/>
    <w:rsid w:val="00743889"/>
    <w:rsid w:val="00761BEC"/>
    <w:rsid w:val="00785BF0"/>
    <w:rsid w:val="00785FCA"/>
    <w:rsid w:val="007A2EA8"/>
    <w:rsid w:val="007B409B"/>
    <w:rsid w:val="007C7FA6"/>
    <w:rsid w:val="007E479A"/>
    <w:rsid w:val="007E5ADF"/>
    <w:rsid w:val="007F753C"/>
    <w:rsid w:val="008270D1"/>
    <w:rsid w:val="00891E2B"/>
    <w:rsid w:val="008B6EDC"/>
    <w:rsid w:val="008E7533"/>
    <w:rsid w:val="009018F8"/>
    <w:rsid w:val="00903E8E"/>
    <w:rsid w:val="00906AAF"/>
    <w:rsid w:val="00906C53"/>
    <w:rsid w:val="00920BFD"/>
    <w:rsid w:val="00982911"/>
    <w:rsid w:val="00A13769"/>
    <w:rsid w:val="00A94BF2"/>
    <w:rsid w:val="00AB0E3E"/>
    <w:rsid w:val="00AE2892"/>
    <w:rsid w:val="00B06560"/>
    <w:rsid w:val="00B253B6"/>
    <w:rsid w:val="00B87378"/>
    <w:rsid w:val="00C2237C"/>
    <w:rsid w:val="00C357DE"/>
    <w:rsid w:val="00C42BC5"/>
    <w:rsid w:val="00C56F97"/>
    <w:rsid w:val="00C72B6A"/>
    <w:rsid w:val="00C96CD9"/>
    <w:rsid w:val="00CE25CD"/>
    <w:rsid w:val="00D708F5"/>
    <w:rsid w:val="00DC2E8F"/>
    <w:rsid w:val="00DF2E08"/>
    <w:rsid w:val="00DF7540"/>
    <w:rsid w:val="00F0657C"/>
    <w:rsid w:val="00F8540A"/>
    <w:rsid w:val="00FA5799"/>
    <w:rsid w:val="06FF9F22"/>
    <w:rsid w:val="08F61FE1"/>
    <w:rsid w:val="2C9352FE"/>
    <w:rsid w:val="2FC55744"/>
    <w:rsid w:val="313726B3"/>
    <w:rsid w:val="4819611E"/>
    <w:rsid w:val="48FF5774"/>
    <w:rsid w:val="60F627FC"/>
    <w:rsid w:val="6770B44B"/>
    <w:rsid w:val="763CEAE8"/>
    <w:rsid w:val="77BBF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1F1D2"/>
  <w15:docId w15:val="{D3672E75-835D-472F-AB03-F7E02DF4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3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87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87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87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B8737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873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87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凡</dc:creator>
  <cp:lastModifiedBy>Administrator</cp:lastModifiedBy>
  <cp:revision>40</cp:revision>
  <cp:lastPrinted>2025-04-28T01:55:00Z</cp:lastPrinted>
  <dcterms:created xsi:type="dcterms:W3CDTF">2023-04-18T06:13:00Z</dcterms:created>
  <dcterms:modified xsi:type="dcterms:W3CDTF">2025-05-27T06:14:00Z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5B75C68F63BA77042BDB096874881027</vt:lpwstr>
  </property>
  <property fmtid="{D5CDD505-2E9C-101B-9397-08002B2CF9AE}" pid="4" name="KSOTemplateDocerSaveRecord">
    <vt:lpwstr>eyJoZGlkIjoiOThjNDcxNjM2ZTI3MGYxN2Y0ODc4OTUyZjA2ZGE0NzUifQ==</vt:lpwstr>
  </property>
</Properties>
</file>